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2A0F44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2A0F44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785456" w:rsidRPr="002A0F44">
        <w:rPr>
          <w:rFonts w:ascii="Times New Roman" w:hAnsi="Times New Roman"/>
          <w:b/>
          <w:sz w:val="28"/>
          <w:szCs w:val="28"/>
        </w:rPr>
        <w:t>зачета</w:t>
      </w:r>
    </w:p>
    <w:p w:rsidR="00050C0E" w:rsidRPr="002A0F44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по специальности 40.0</w:t>
      </w:r>
      <w:r w:rsidR="00050C0E" w:rsidRPr="002A0F44">
        <w:rPr>
          <w:rFonts w:ascii="Times New Roman" w:hAnsi="Times New Roman"/>
          <w:sz w:val="28"/>
          <w:szCs w:val="28"/>
        </w:rPr>
        <w:t>5</w:t>
      </w:r>
      <w:r w:rsidRPr="002A0F44">
        <w:rPr>
          <w:rFonts w:ascii="Times New Roman" w:hAnsi="Times New Roman"/>
          <w:sz w:val="28"/>
          <w:szCs w:val="28"/>
        </w:rPr>
        <w:t>.0</w:t>
      </w:r>
      <w:r w:rsidR="002A0F44">
        <w:rPr>
          <w:rFonts w:ascii="Times New Roman" w:hAnsi="Times New Roman"/>
          <w:sz w:val="28"/>
          <w:szCs w:val="28"/>
        </w:rPr>
        <w:t>4</w:t>
      </w:r>
      <w:r w:rsidRPr="002A0F44">
        <w:rPr>
          <w:rFonts w:ascii="Times New Roman" w:hAnsi="Times New Roman"/>
          <w:sz w:val="28"/>
          <w:szCs w:val="28"/>
        </w:rPr>
        <w:t xml:space="preserve"> </w:t>
      </w:r>
    </w:p>
    <w:p w:rsidR="00A377AC" w:rsidRPr="002A0F44" w:rsidRDefault="002A0F44" w:rsidP="00A377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Судебная и прокурорская деятельность</w:t>
      </w:r>
    </w:p>
    <w:p w:rsidR="00A377AC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2A0F44">
        <w:rPr>
          <w:rFonts w:ascii="Times New Roman" w:hAnsi="Times New Roman"/>
          <w:sz w:val="28"/>
          <w:szCs w:val="28"/>
        </w:rPr>
        <w:t xml:space="preserve">Специализация  </w:t>
      </w:r>
      <w:r w:rsidRPr="002A0F44">
        <w:rPr>
          <w:rStyle w:val="2"/>
          <w:rFonts w:ascii="Times New Roman" w:hAnsi="Times New Roman"/>
        </w:rPr>
        <w:t>«</w:t>
      </w:r>
      <w:proofErr w:type="gramEnd"/>
      <w:r w:rsidR="002A0F44">
        <w:rPr>
          <w:rStyle w:val="2"/>
          <w:rFonts w:ascii="Times New Roman" w:hAnsi="Times New Roman"/>
        </w:rPr>
        <w:t>Судебная деятельность</w:t>
      </w:r>
      <w:r w:rsidRPr="002A0F44">
        <w:rPr>
          <w:rStyle w:val="2"/>
          <w:rFonts w:ascii="Times New Roman" w:hAnsi="Times New Roman"/>
        </w:rPr>
        <w:t>»</w:t>
      </w:r>
    </w:p>
    <w:p w:rsidR="002A0F44" w:rsidRPr="002A0F44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Специализация «Прокурорская деятельность»</w:t>
      </w:r>
    </w:p>
    <w:p w:rsidR="00E908A3" w:rsidRPr="002A0F44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2A0F44">
        <w:rPr>
          <w:rStyle w:val="2"/>
          <w:rFonts w:ascii="Times New Roman" w:hAnsi="Times New Roman"/>
        </w:rPr>
        <w:t>по дисциплине «</w:t>
      </w:r>
      <w:r w:rsidR="00785456" w:rsidRPr="002A0F44">
        <w:rPr>
          <w:rStyle w:val="2"/>
          <w:rFonts w:ascii="Times New Roman" w:hAnsi="Times New Roman"/>
        </w:rPr>
        <w:t>Проблемы т</w:t>
      </w:r>
      <w:r w:rsidRPr="002A0F44">
        <w:rPr>
          <w:rStyle w:val="2"/>
          <w:rFonts w:ascii="Times New Roman" w:hAnsi="Times New Roman"/>
        </w:rPr>
        <w:t>еори</w:t>
      </w:r>
      <w:r w:rsidR="00785456" w:rsidRPr="002A0F44">
        <w:rPr>
          <w:rStyle w:val="2"/>
          <w:rFonts w:ascii="Times New Roman" w:hAnsi="Times New Roman"/>
        </w:rPr>
        <w:t>и</w:t>
      </w:r>
      <w:r w:rsidRPr="002A0F44">
        <w:rPr>
          <w:rStyle w:val="2"/>
          <w:rFonts w:ascii="Times New Roman" w:hAnsi="Times New Roman"/>
        </w:rPr>
        <w:t xml:space="preserve"> государства и права»</w:t>
      </w:r>
      <w:bookmarkStart w:id="0" w:name="_GoBack"/>
      <w:bookmarkEnd w:id="0"/>
    </w:p>
    <w:p w:rsidR="00D0008F" w:rsidRPr="002A0F44" w:rsidRDefault="00D0008F" w:rsidP="00785456">
      <w:pPr>
        <w:jc w:val="both"/>
        <w:rPr>
          <w:rStyle w:val="2"/>
          <w:rFonts w:ascii="Times New Roman" w:hAnsi="Times New Roman"/>
        </w:rPr>
      </w:pPr>
    </w:p>
    <w:p w:rsidR="002A0F44" w:rsidRPr="002A0F44" w:rsidRDefault="00785456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1. </w:t>
      </w:r>
      <w:r w:rsidR="002A0F44" w:rsidRPr="002A0F44">
        <w:rPr>
          <w:rFonts w:ascii="Times New Roman" w:hAnsi="Times New Roman"/>
          <w:sz w:val="28"/>
          <w:szCs w:val="28"/>
        </w:rPr>
        <w:t>Предмет и метод теории государства и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7. Государственная власть как особая разновидность </w:t>
      </w:r>
      <w:proofErr w:type="spellStart"/>
      <w:r w:rsidRPr="002A0F44">
        <w:rPr>
          <w:rFonts w:ascii="Times New Roman" w:hAnsi="Times New Roman"/>
          <w:sz w:val="28"/>
          <w:szCs w:val="28"/>
        </w:rPr>
        <w:t>социальнойвласти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9. Признаки государства, отличающие его от других </w:t>
      </w:r>
      <w:proofErr w:type="spellStart"/>
      <w:r w:rsidRPr="002A0F44">
        <w:rPr>
          <w:rFonts w:ascii="Times New Roman" w:hAnsi="Times New Roman"/>
          <w:sz w:val="28"/>
          <w:szCs w:val="28"/>
        </w:rPr>
        <w:t>организацийи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учреждений общества.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10. Типология государства: формационный и </w:t>
      </w:r>
      <w:proofErr w:type="spellStart"/>
      <w:r w:rsidRPr="002A0F44">
        <w:rPr>
          <w:rFonts w:ascii="Times New Roman" w:hAnsi="Times New Roman"/>
          <w:sz w:val="28"/>
          <w:szCs w:val="28"/>
        </w:rPr>
        <w:t>цивилизационныйподходы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12. Разделение властей как принцип организации и </w:t>
      </w:r>
      <w:proofErr w:type="spellStart"/>
      <w:r w:rsidRPr="002A0F44">
        <w:rPr>
          <w:rFonts w:ascii="Times New Roman" w:hAnsi="Times New Roman"/>
          <w:sz w:val="28"/>
          <w:szCs w:val="28"/>
        </w:rPr>
        <w:t>деятельностиправового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13. Понятие и элементы формы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14. Понятие формы государства. Соотношение типа и формы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15. Форма государственного правления: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17. Политический режим: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18. Место и роль государства в политической системе общества.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19. Понятие и классификация функций Российского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20. Характеристика основных внутренних функций </w:t>
      </w:r>
      <w:proofErr w:type="spellStart"/>
      <w:r w:rsidRPr="002A0F44">
        <w:rPr>
          <w:rFonts w:ascii="Times New Roman" w:hAnsi="Times New Roman"/>
          <w:sz w:val="28"/>
          <w:szCs w:val="28"/>
        </w:rPr>
        <w:t>Российскогогосударства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21. Характеристика основных внешних функций Российского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22. Формы осуществления функций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23. Механизм государства: понятие и структура.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24. Принципы организации и деятельности государственного аппарата.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25. Орган государства: понятие, признаки и виды. Прокуратура в системе органов государственной власти.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26. Понятие, сущность и определение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27. Понятие права в объективном и субъективном смысле.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28. Принципы права: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29. Соотношение экономики, политики и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lastRenderedPageBreak/>
        <w:t>30. Правовая политика: понятие и основные приоритеты. Направления правовой политики в сфере деятельности органов прокуратуры в Российской Федерации.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31. Функции права: понятие и классификация.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32. Понятие и структура правосознания. Особенности формирования профессионального правосознания прокурора.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33. Правовая культура: понятие и структура.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34. Правовая система общества: понятие и структура. Соотношение права и правовой системы.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35. Социальные и технические нормы, их особенности и взаимосвязь.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36. Соотношение права и морали: единство, различие, взаимодействие и противоречия. Реализация этических норм в профессиональной деятельности прокурора. 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37. Понятие нормы права. Отличие правовых норм от иных социальных норм.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2A0F44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-обязывающий характер </w:t>
      </w:r>
      <w:proofErr w:type="spellStart"/>
      <w:r w:rsidRPr="002A0F44">
        <w:rPr>
          <w:rFonts w:ascii="Times New Roman" w:hAnsi="Times New Roman"/>
          <w:sz w:val="28"/>
          <w:szCs w:val="28"/>
        </w:rPr>
        <w:t>юридическихнорм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39. Эффективность правовых норм.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40. Структура нормы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41. Соотношение нормы права и статьи нормативного правового акта. Способы изложения правовых норм.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42. Классификация норм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43. Понятие и виды форм права. Источники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44. Правотворчество: понятие, принципы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45. Понятие и виды нормативно-правовых актов. Акты, регламентирующие деятельность органов прокуратуры Российской Федерации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46. Отличие нормативно-правового акта от акта </w:t>
      </w:r>
      <w:proofErr w:type="spellStart"/>
      <w:r w:rsidRPr="002A0F44">
        <w:rPr>
          <w:rFonts w:ascii="Times New Roman" w:hAnsi="Times New Roman"/>
          <w:sz w:val="28"/>
          <w:szCs w:val="28"/>
        </w:rPr>
        <w:t>применениянорм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47. Закон в системе нормативно-правовых актов.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48. Основные стадии законодательного процесса в </w:t>
      </w:r>
      <w:proofErr w:type="spellStart"/>
      <w:r w:rsidRPr="002A0F44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49. Действие нормативных правовых актов во времени, пространстве и </w:t>
      </w:r>
      <w:proofErr w:type="spellStart"/>
      <w:r w:rsidRPr="002A0F44">
        <w:rPr>
          <w:rFonts w:ascii="Times New Roman" w:hAnsi="Times New Roman"/>
          <w:sz w:val="28"/>
          <w:szCs w:val="28"/>
        </w:rPr>
        <w:t>покругу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лиц.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50. Систематизация нормативных правовых актов: понятие,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51. Понятие и структурные элементы системы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53. Предмет и метод правового регулирования как основания деления норм права на отрасли.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54. Отрасль права. Краткая характеристика основных </w:t>
      </w:r>
      <w:proofErr w:type="spellStart"/>
      <w:r w:rsidRPr="002A0F44">
        <w:rPr>
          <w:rFonts w:ascii="Times New Roman" w:hAnsi="Times New Roman"/>
          <w:sz w:val="28"/>
          <w:szCs w:val="28"/>
        </w:rPr>
        <w:t>отраслейправа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55. Институт права: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56. Соотношение системы права и системы законодательства.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57. Понятие и основные принципы законности.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58. Понятие правопорядка. Соотношение и взаимосвязь законности, правопорядка и демократии.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lastRenderedPageBreak/>
        <w:t>59. Гарантии законности: понятие и виды. Роль органов прокуратуры в механизме обеспечения законности на территории Российской Федерации.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60. Основные правовые семьи современности.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61. Формы реализации права. Применение как особая форма </w:t>
      </w:r>
      <w:proofErr w:type="spellStart"/>
      <w:r w:rsidRPr="002A0F44">
        <w:rPr>
          <w:rFonts w:ascii="Times New Roman" w:hAnsi="Times New Roman"/>
          <w:sz w:val="28"/>
          <w:szCs w:val="28"/>
        </w:rPr>
        <w:t>егореализации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62. Основные стадии процесса применения норм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63. Юридические коллизии и способы их разрешения.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64. Акт применения правовых норм: понятие, особенности и виды. Правоприменительные акты, выносимые органами прокуратуры Российской Федерации.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65. Толкование права: понятие и виды по субъектам.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66. Акты официального толкования: понятие и виды.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67. Способы и объем толкования правовых норм.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68. Пробелы в праве и способы их преодоления. Аналогия </w:t>
      </w:r>
      <w:proofErr w:type="spellStart"/>
      <w:r w:rsidRPr="002A0F44">
        <w:rPr>
          <w:rFonts w:ascii="Times New Roman" w:hAnsi="Times New Roman"/>
          <w:sz w:val="28"/>
          <w:szCs w:val="28"/>
        </w:rPr>
        <w:t>законаи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аналогия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69. Юридическая практика: понятие и </w:t>
      </w:r>
      <w:proofErr w:type="spellStart"/>
      <w:r w:rsidRPr="002A0F44">
        <w:rPr>
          <w:rFonts w:ascii="Times New Roman" w:hAnsi="Times New Roman"/>
          <w:sz w:val="28"/>
          <w:szCs w:val="28"/>
        </w:rPr>
        <w:t>структура.Надзор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как форма юридической деятельности.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70. Правовое отношение: понятие и признаки.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71. Предпосылки возникновения правоотношений.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72. Взаимосвязь нормы права и правоотношения.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73. Понятие и виды субъектов правоотношений. Прокурор, как особый субъект правоотношений.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2A0F44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75. Правовой статус личности: понятие и структура.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76. Субъективное право и юридическая обязанность: понятие </w:t>
      </w:r>
      <w:proofErr w:type="spellStart"/>
      <w:r w:rsidRPr="002A0F44">
        <w:rPr>
          <w:rFonts w:ascii="Times New Roman" w:hAnsi="Times New Roman"/>
          <w:sz w:val="28"/>
          <w:szCs w:val="28"/>
        </w:rPr>
        <w:t>иструктура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77. Особенности правоотношений, возникающих в процессе прокурорской </w:t>
      </w:r>
      <w:proofErr w:type="spellStart"/>
      <w:r w:rsidRPr="002A0F44">
        <w:rPr>
          <w:rFonts w:ascii="Times New Roman" w:hAnsi="Times New Roman"/>
          <w:sz w:val="28"/>
          <w:szCs w:val="28"/>
        </w:rPr>
        <w:t>деятльности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78. Понятие и классификация юридических фактов. Юридический состав.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79. Механизм правового регулирования: понятие и </w:t>
      </w:r>
      <w:proofErr w:type="spellStart"/>
      <w:r w:rsidRPr="002A0F44">
        <w:rPr>
          <w:rFonts w:ascii="Times New Roman" w:hAnsi="Times New Roman"/>
          <w:sz w:val="28"/>
          <w:szCs w:val="28"/>
        </w:rPr>
        <w:t>основныеэлементы</w:t>
      </w:r>
      <w:proofErr w:type="spellEnd"/>
      <w:r w:rsidRPr="002A0F44">
        <w:rPr>
          <w:rFonts w:ascii="Times New Roman" w:hAnsi="Times New Roman"/>
          <w:sz w:val="28"/>
          <w:szCs w:val="28"/>
        </w:rPr>
        <w:t>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80. Правомерное поведение: понятие, виды и мотивация.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81. Понятие, признаки и виды правонарушений.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82. Юридический состав правонарушения.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83. Понятие, признаки и виды юридической ответственности.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 xml:space="preserve">84. Обстоятельства, исключающие противоправность деяния </w:t>
      </w:r>
      <w:proofErr w:type="spellStart"/>
      <w:r w:rsidRPr="002A0F44">
        <w:rPr>
          <w:rFonts w:ascii="Times New Roman" w:hAnsi="Times New Roman"/>
          <w:sz w:val="28"/>
          <w:szCs w:val="28"/>
        </w:rPr>
        <w:t>июридическую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ответственность. Презумпция невиновности.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85. Правовой нигилизм и пути его преодоления.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86. Основные теории происхождения государства.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87. Социологическая теория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88. Естественно-правовая теория.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89. Историческая школа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90. Психологическая теория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91. Реалистическая школа права.</w:t>
      </w:r>
    </w:p>
    <w:p w:rsidR="002A0F44" w:rsidRPr="002A0F44" w:rsidRDefault="002A0F44" w:rsidP="002A0F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lastRenderedPageBreak/>
        <w:t xml:space="preserve">92. </w:t>
      </w:r>
      <w:proofErr w:type="spellStart"/>
      <w:r w:rsidRPr="002A0F44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2A0F44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2A0F44" w:rsidRPr="002A0F44" w:rsidRDefault="002A0F44" w:rsidP="002A0F44">
      <w:pPr>
        <w:ind w:firstLine="709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93. Юридическая техника.</w:t>
      </w:r>
    </w:p>
    <w:p w:rsidR="00785456" w:rsidRPr="002A0F44" w:rsidRDefault="00785456" w:rsidP="002A0F4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456" w:rsidRPr="002A0F44" w:rsidRDefault="00785456" w:rsidP="00785456">
      <w:pPr>
        <w:jc w:val="both"/>
        <w:rPr>
          <w:rStyle w:val="2"/>
          <w:rFonts w:ascii="Times New Roman" w:hAnsi="Times New Roman"/>
        </w:rPr>
      </w:pPr>
    </w:p>
    <w:sectPr w:rsidR="00785456" w:rsidRPr="002A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2020-02-24T12:36:00Z</dcterms:created>
  <dcterms:modified xsi:type="dcterms:W3CDTF">2020-02-24T12:36:00Z</dcterms:modified>
</cp:coreProperties>
</file>